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EFC" w:rsidRPr="00327B25" w:rsidRDefault="00536EFC" w:rsidP="00536EFC">
      <w:pPr>
        <w:spacing w:line="288" w:lineRule="auto"/>
        <w:rPr>
          <w:rFonts w:ascii="Helvetica" w:hAnsi="Helvetica"/>
          <w:b/>
          <w:bCs/>
          <w:color w:val="FF0000"/>
          <w:lang w:val="en-US"/>
        </w:rPr>
      </w:pPr>
      <w:r>
        <w:rPr>
          <w:rFonts w:ascii="Helvetica" w:hAnsi="Helvetica"/>
          <w:b/>
          <w:bCs/>
          <w:color w:val="FF0000"/>
          <w:lang w:val="en-US"/>
        </w:rPr>
        <w:t>E</w:t>
      </w:r>
      <w:r w:rsidRPr="00327B25">
        <w:rPr>
          <w:rFonts w:ascii="Helvetica" w:hAnsi="Helvetica"/>
          <w:b/>
          <w:bCs/>
          <w:color w:val="FF0000"/>
          <w:lang w:val="en-US"/>
        </w:rPr>
        <w:t>mbargoed: not for release until</w:t>
      </w:r>
      <w:r>
        <w:rPr>
          <w:rFonts w:ascii="Helvetica" w:hAnsi="Helvetica"/>
          <w:b/>
          <w:bCs/>
          <w:color w:val="FF0000"/>
          <w:lang w:val="en-US"/>
        </w:rPr>
        <w:t xml:space="preserve"> February 14, 2020</w:t>
      </w:r>
      <w:r w:rsidRPr="00327B25">
        <w:rPr>
          <w:rFonts w:ascii="Helvetica" w:hAnsi="Helvetica"/>
          <w:b/>
          <w:bCs/>
          <w:color w:val="FF0000"/>
          <w:lang w:val="en-US"/>
        </w:rPr>
        <w:t xml:space="preserve">, </w:t>
      </w:r>
      <w:r>
        <w:rPr>
          <w:rFonts w:ascii="Helvetica" w:hAnsi="Helvetica"/>
          <w:b/>
          <w:bCs/>
          <w:color w:val="FF0000"/>
          <w:lang w:val="en-US"/>
        </w:rPr>
        <w:t>2 p.m. EST</w:t>
      </w:r>
    </w:p>
    <w:p w:rsidR="00536EFC" w:rsidRDefault="00536EFC" w:rsidP="00536EFC">
      <w:pPr>
        <w:spacing w:line="288" w:lineRule="auto"/>
        <w:rPr>
          <w:rFonts w:ascii="Helvetica" w:hAnsi="Helvetica"/>
          <w:lang w:val="en-US"/>
        </w:rPr>
      </w:pPr>
    </w:p>
    <w:p w:rsidR="00536EFC" w:rsidRDefault="00536EFC" w:rsidP="00536EFC">
      <w:pPr>
        <w:spacing w:line="288" w:lineRule="auto"/>
        <w:rPr>
          <w:rFonts w:ascii="Helvetica" w:hAnsi="Helvetica"/>
          <w:lang w:val="en-US"/>
        </w:rPr>
      </w:pPr>
      <w:r>
        <w:rPr>
          <w:rFonts w:ascii="Helvetica" w:hAnsi="Helvetica"/>
          <w:lang w:val="en-US"/>
        </w:rPr>
        <w:t xml:space="preserve">Simon Neubauer, Philipp Gunz, Nadia A. Scott, Jean-Jacques </w:t>
      </w:r>
      <w:proofErr w:type="spellStart"/>
      <w:r>
        <w:rPr>
          <w:rFonts w:ascii="Helvetica" w:hAnsi="Helvetica"/>
          <w:lang w:val="en-US"/>
        </w:rPr>
        <w:t>Hublin</w:t>
      </w:r>
      <w:proofErr w:type="spellEnd"/>
      <w:r>
        <w:rPr>
          <w:rFonts w:ascii="Helvetica" w:hAnsi="Helvetica"/>
          <w:lang w:val="en-US"/>
        </w:rPr>
        <w:t>, Philipp Mitteroecker</w:t>
      </w:r>
    </w:p>
    <w:p w:rsidR="00536EFC" w:rsidRPr="007A5230" w:rsidRDefault="00536EFC" w:rsidP="00536EFC">
      <w:pPr>
        <w:spacing w:line="288" w:lineRule="auto"/>
        <w:rPr>
          <w:rFonts w:ascii="Helvetica" w:hAnsi="Helvetica"/>
          <w:b/>
          <w:bCs/>
          <w:lang w:val="en-US"/>
        </w:rPr>
      </w:pPr>
      <w:r w:rsidRPr="007A5230">
        <w:rPr>
          <w:rFonts w:ascii="Helvetica" w:hAnsi="Helvetica"/>
          <w:b/>
          <w:bCs/>
          <w:lang w:val="en-US"/>
        </w:rPr>
        <w:t>Evolution of brain lateralization: a shared hominid pattern of endocranial asymmetry is much more variable in humans than in great apes</w:t>
      </w:r>
    </w:p>
    <w:p w:rsidR="00536EFC" w:rsidRDefault="00536EFC" w:rsidP="00536EFC">
      <w:pPr>
        <w:spacing w:line="288" w:lineRule="auto"/>
        <w:rPr>
          <w:rFonts w:ascii="Helvetica" w:hAnsi="Helvetica"/>
          <w:lang w:val="en-US"/>
        </w:rPr>
      </w:pPr>
      <w:r>
        <w:rPr>
          <w:rFonts w:ascii="Helvetica" w:hAnsi="Helvetica"/>
          <w:lang w:val="en-US"/>
        </w:rPr>
        <w:t>Science Advances 6, eaax9935 (2020).</w:t>
      </w:r>
    </w:p>
    <w:p w:rsidR="00536EFC" w:rsidRDefault="00536EFC" w:rsidP="00536EFC">
      <w:pPr>
        <w:spacing w:line="288" w:lineRule="auto"/>
        <w:rPr>
          <w:rFonts w:ascii="Helvetica" w:hAnsi="Helvetica"/>
          <w:u w:val="single"/>
          <w:lang w:val="en-US"/>
        </w:rPr>
      </w:pPr>
    </w:p>
    <w:p w:rsidR="00536EFC" w:rsidRDefault="00536EFC" w:rsidP="00536EFC">
      <w:pPr>
        <w:spacing w:line="288" w:lineRule="auto"/>
        <w:rPr>
          <w:rFonts w:ascii="Helvetica" w:hAnsi="Helvetica"/>
          <w:u w:val="single"/>
          <w:lang w:val="en-US"/>
        </w:rPr>
      </w:pPr>
      <w:r>
        <w:rPr>
          <w:rFonts w:ascii="Helvetica" w:hAnsi="Helvetica"/>
          <w:u w:val="single"/>
          <w:lang w:val="en-US"/>
        </w:rPr>
        <w:t>Figure</w:t>
      </w:r>
      <w:r>
        <w:rPr>
          <w:rFonts w:ascii="Helvetica" w:hAnsi="Helvetica"/>
          <w:u w:val="single"/>
          <w:lang w:val="en-US"/>
        </w:rPr>
        <w:t xml:space="preserve"> captions</w:t>
      </w:r>
      <w:bookmarkStart w:id="0" w:name="_GoBack"/>
      <w:bookmarkEnd w:id="0"/>
    </w:p>
    <w:p w:rsidR="00536EFC" w:rsidRDefault="00536EFC" w:rsidP="00536EFC">
      <w:pPr>
        <w:spacing w:line="288" w:lineRule="auto"/>
        <w:rPr>
          <w:rFonts w:ascii="Helvetica" w:hAnsi="Helvetica"/>
          <w:lang w:val="en-US"/>
        </w:rPr>
      </w:pPr>
    </w:p>
    <w:p w:rsidR="00536EFC" w:rsidRPr="004E5BC1" w:rsidRDefault="00536EFC" w:rsidP="00536EFC">
      <w:pPr>
        <w:spacing w:line="288" w:lineRule="auto"/>
        <w:rPr>
          <w:rFonts w:ascii="Helvetica" w:hAnsi="Helvetica"/>
          <w:b/>
          <w:bCs/>
          <w:lang w:val="en-US"/>
        </w:rPr>
      </w:pPr>
      <w:r w:rsidRPr="004E5BC1">
        <w:rPr>
          <w:rFonts w:ascii="Helvetica" w:hAnsi="Helvetica"/>
          <w:b/>
          <w:bCs/>
          <w:lang w:val="en-US"/>
        </w:rPr>
        <w:t>Neubauer-</w:t>
      </w:r>
      <w:r>
        <w:rPr>
          <w:rFonts w:ascii="Helvetica" w:hAnsi="Helvetica"/>
          <w:b/>
          <w:bCs/>
          <w:lang w:val="en-US"/>
        </w:rPr>
        <w:t>brain</w:t>
      </w:r>
      <w:r w:rsidRPr="004E5BC1">
        <w:rPr>
          <w:rFonts w:ascii="Helvetica" w:hAnsi="Helvetica"/>
          <w:b/>
          <w:bCs/>
          <w:lang w:val="en-US"/>
        </w:rPr>
        <w:t>asymmetry-</w:t>
      </w:r>
      <w:r>
        <w:rPr>
          <w:rFonts w:ascii="Helvetica" w:hAnsi="Helvetica"/>
          <w:b/>
          <w:bCs/>
          <w:lang w:val="en-US"/>
        </w:rPr>
        <w:t>0</w:t>
      </w:r>
      <w:r w:rsidRPr="004E5BC1">
        <w:rPr>
          <w:rFonts w:ascii="Helvetica" w:hAnsi="Helvetica"/>
          <w:b/>
          <w:bCs/>
          <w:lang w:val="en-US"/>
        </w:rPr>
        <w:t>1.</w:t>
      </w:r>
      <w:r>
        <w:rPr>
          <w:rFonts w:ascii="Helvetica" w:hAnsi="Helvetica"/>
          <w:b/>
          <w:bCs/>
          <w:lang w:val="en-US"/>
        </w:rPr>
        <w:t>tif</w:t>
      </w:r>
    </w:p>
    <w:p w:rsidR="00536EFC" w:rsidRDefault="00536EFC" w:rsidP="00536EFC">
      <w:pPr>
        <w:spacing w:line="288" w:lineRule="auto"/>
        <w:rPr>
          <w:rFonts w:ascii="Helvetica" w:hAnsi="Helvetica"/>
          <w:lang w:val="en-US"/>
        </w:rPr>
      </w:pPr>
      <w:r>
        <w:rPr>
          <w:rFonts w:ascii="Helvetica" w:hAnsi="Helvetica"/>
          <w:lang w:val="en-US"/>
        </w:rPr>
        <w:t xml:space="preserve">The shared brain asymmetry pattern is visualized on endocasts (casts of the internal bony braincase) of a human, a chimpanzee, a gorilla, and an orangutan (from left to right). This pattern includes a more backwards projecting left hemisphere and a more forward projecting right hemisphere with localized larger surface areas (orange) in one hemisphere as compared to corresponding smaller regions (blue) in the other hemisphere. </w:t>
      </w:r>
      <w:r w:rsidRPr="00C079B3">
        <w:rPr>
          <w:rFonts w:ascii="Helvetica" w:hAnsi="Helvetica"/>
          <w:lang w:val="en-US"/>
        </w:rPr>
        <w:t>Figure by Simon Neubauer, CC BY-NC</w:t>
      </w:r>
      <w:r>
        <w:rPr>
          <w:rFonts w:ascii="Helvetica" w:hAnsi="Helvetica"/>
          <w:lang w:val="en-US"/>
        </w:rPr>
        <w:t>-ND</w:t>
      </w:r>
      <w:r w:rsidRPr="00C079B3">
        <w:rPr>
          <w:rFonts w:ascii="Helvetica" w:hAnsi="Helvetica"/>
          <w:lang w:val="en-US"/>
        </w:rPr>
        <w:t xml:space="preserve"> 4.0</w:t>
      </w:r>
    </w:p>
    <w:p w:rsidR="00536EFC" w:rsidRDefault="00536EFC" w:rsidP="00536EFC">
      <w:pPr>
        <w:spacing w:line="288" w:lineRule="auto"/>
        <w:rPr>
          <w:rFonts w:ascii="Helvetica" w:hAnsi="Helvetica"/>
          <w:lang w:val="en-US"/>
        </w:rPr>
      </w:pPr>
    </w:p>
    <w:p w:rsidR="00536EFC" w:rsidRPr="004E5BC1" w:rsidRDefault="00536EFC" w:rsidP="00536EFC">
      <w:pPr>
        <w:spacing w:line="288" w:lineRule="auto"/>
        <w:rPr>
          <w:rFonts w:ascii="Helvetica" w:hAnsi="Helvetica"/>
          <w:b/>
          <w:bCs/>
          <w:lang w:val="en-US"/>
        </w:rPr>
      </w:pPr>
      <w:r w:rsidRPr="004E5BC1">
        <w:rPr>
          <w:rFonts w:ascii="Helvetica" w:hAnsi="Helvetica"/>
          <w:b/>
          <w:bCs/>
          <w:lang w:val="en-US"/>
        </w:rPr>
        <w:t>Neubauer-</w:t>
      </w:r>
      <w:r>
        <w:rPr>
          <w:rFonts w:ascii="Helvetica" w:hAnsi="Helvetica"/>
          <w:b/>
          <w:bCs/>
          <w:lang w:val="en-US"/>
        </w:rPr>
        <w:t>brain</w:t>
      </w:r>
      <w:r w:rsidRPr="004E5BC1">
        <w:rPr>
          <w:rFonts w:ascii="Helvetica" w:hAnsi="Helvetica"/>
          <w:b/>
          <w:bCs/>
          <w:lang w:val="en-US"/>
        </w:rPr>
        <w:t>asymmetry-</w:t>
      </w:r>
      <w:r>
        <w:rPr>
          <w:rFonts w:ascii="Helvetica" w:hAnsi="Helvetica"/>
          <w:b/>
          <w:bCs/>
          <w:lang w:val="en-US"/>
        </w:rPr>
        <w:t>02</w:t>
      </w:r>
      <w:r w:rsidRPr="004E5BC1">
        <w:rPr>
          <w:rFonts w:ascii="Helvetica" w:hAnsi="Helvetica"/>
          <w:b/>
          <w:bCs/>
          <w:lang w:val="en-US"/>
        </w:rPr>
        <w:t>.</w:t>
      </w:r>
      <w:r>
        <w:rPr>
          <w:rFonts w:ascii="Helvetica" w:hAnsi="Helvetica"/>
          <w:b/>
          <w:bCs/>
          <w:lang w:val="en-US"/>
        </w:rPr>
        <w:t>tif</w:t>
      </w:r>
    </w:p>
    <w:p w:rsidR="00536EFC" w:rsidRDefault="00536EFC" w:rsidP="00536EFC">
      <w:pPr>
        <w:spacing w:line="288" w:lineRule="auto"/>
        <w:rPr>
          <w:rFonts w:ascii="Helvetica" w:hAnsi="Helvetica"/>
          <w:lang w:val="en-US"/>
        </w:rPr>
      </w:pPr>
      <w:r>
        <w:rPr>
          <w:rFonts w:ascii="Helvetica" w:hAnsi="Helvetica"/>
          <w:lang w:val="en-US"/>
        </w:rPr>
        <w:t xml:space="preserve">Humans, chimpanzees, gorillas, and orangutans (from left to right) have differently shaped endocasts and brains (see top row). But they share an asymmetry pattern, as visualized in the bottom row. This pattern includes a more backwards projecting left hemisphere and a more forward projecting right hemisphere with localized larger surface areas (orange) in one hemisphere as compared to corresponding smaller regions (blue) in the other hemisphere. </w:t>
      </w:r>
      <w:r w:rsidRPr="00C079B3">
        <w:rPr>
          <w:rFonts w:ascii="Helvetica" w:hAnsi="Helvetica"/>
          <w:lang w:val="en-US"/>
        </w:rPr>
        <w:t>Figure by Simon Neubauer, CC BY-NC</w:t>
      </w:r>
      <w:r>
        <w:rPr>
          <w:rFonts w:ascii="Helvetica" w:hAnsi="Helvetica"/>
          <w:lang w:val="en-US"/>
        </w:rPr>
        <w:t>-ND</w:t>
      </w:r>
      <w:r w:rsidRPr="00C079B3">
        <w:rPr>
          <w:rFonts w:ascii="Helvetica" w:hAnsi="Helvetica"/>
          <w:lang w:val="en-US"/>
        </w:rPr>
        <w:t xml:space="preserve"> 4.0</w:t>
      </w:r>
    </w:p>
    <w:p w:rsidR="00536EFC" w:rsidRDefault="00536EFC" w:rsidP="00536EFC">
      <w:pPr>
        <w:spacing w:line="288" w:lineRule="auto"/>
        <w:rPr>
          <w:rFonts w:ascii="Helvetica" w:hAnsi="Helvetica"/>
          <w:lang w:val="en-US"/>
        </w:rPr>
      </w:pPr>
    </w:p>
    <w:p w:rsidR="00536EFC" w:rsidRPr="004E5BC1" w:rsidRDefault="00536EFC" w:rsidP="00536EFC">
      <w:pPr>
        <w:spacing w:line="288" w:lineRule="auto"/>
        <w:rPr>
          <w:rFonts w:ascii="Helvetica" w:hAnsi="Helvetica"/>
          <w:b/>
          <w:bCs/>
          <w:lang w:val="en-US"/>
        </w:rPr>
      </w:pPr>
      <w:r w:rsidRPr="004E5BC1">
        <w:rPr>
          <w:rFonts w:ascii="Helvetica" w:hAnsi="Helvetica"/>
          <w:b/>
          <w:bCs/>
          <w:lang w:val="en-US"/>
        </w:rPr>
        <w:t>Neubauer-</w:t>
      </w:r>
      <w:r>
        <w:rPr>
          <w:rFonts w:ascii="Helvetica" w:hAnsi="Helvetica"/>
          <w:b/>
          <w:bCs/>
          <w:lang w:val="en-US"/>
        </w:rPr>
        <w:t>brain</w:t>
      </w:r>
      <w:r w:rsidRPr="004E5BC1">
        <w:rPr>
          <w:rFonts w:ascii="Helvetica" w:hAnsi="Helvetica"/>
          <w:b/>
          <w:bCs/>
          <w:lang w:val="en-US"/>
        </w:rPr>
        <w:t>asymmetry-</w:t>
      </w:r>
      <w:r>
        <w:rPr>
          <w:rFonts w:ascii="Helvetica" w:hAnsi="Helvetica"/>
          <w:b/>
          <w:bCs/>
          <w:lang w:val="en-US"/>
        </w:rPr>
        <w:t>03</w:t>
      </w:r>
      <w:r w:rsidRPr="004E5BC1">
        <w:rPr>
          <w:rFonts w:ascii="Helvetica" w:hAnsi="Helvetica"/>
          <w:b/>
          <w:bCs/>
          <w:lang w:val="en-US"/>
        </w:rPr>
        <w:t>.</w:t>
      </w:r>
      <w:r>
        <w:rPr>
          <w:rFonts w:ascii="Helvetica" w:hAnsi="Helvetica"/>
          <w:b/>
          <w:bCs/>
          <w:lang w:val="en-US"/>
        </w:rPr>
        <w:t>tif</w:t>
      </w:r>
    </w:p>
    <w:p w:rsidR="00536EFC" w:rsidRDefault="00536EFC" w:rsidP="00536EFC">
      <w:pPr>
        <w:spacing w:line="288" w:lineRule="auto"/>
        <w:rPr>
          <w:rFonts w:ascii="Helvetica" w:hAnsi="Helvetica"/>
          <w:lang w:val="en-US"/>
        </w:rPr>
      </w:pPr>
      <w:r>
        <w:rPr>
          <w:rFonts w:ascii="Helvetica" w:hAnsi="Helvetica"/>
          <w:lang w:val="en-US"/>
        </w:rPr>
        <w:t xml:space="preserve">The shared brain asymmetry pattern is visualized on endocasts (casts of the internal bony braincase) of a human (top left), a chimpanzee (top right), a gorilla (bottom right), and an orangutan (bottom left). This pattern includes a more backwards projecting left hemisphere and a more forward projecting right hemisphere with localized larger surface areas (orange) in one hemisphere as compared to corresponding smaller regions (blue) in the other hemisphere. It also includes differential projections of the cerebellar lobes and the temporal poles as can be seen from the lower side of an endocast (center). </w:t>
      </w:r>
      <w:r w:rsidRPr="00C079B3">
        <w:rPr>
          <w:rFonts w:ascii="Helvetica" w:hAnsi="Helvetica"/>
          <w:lang w:val="en-US"/>
        </w:rPr>
        <w:t>Figure by Simon Neubauer, CC BY-NC</w:t>
      </w:r>
      <w:r>
        <w:rPr>
          <w:rFonts w:ascii="Helvetica" w:hAnsi="Helvetica"/>
          <w:lang w:val="en-US"/>
        </w:rPr>
        <w:t>-ND</w:t>
      </w:r>
      <w:r w:rsidRPr="00C079B3">
        <w:rPr>
          <w:rFonts w:ascii="Helvetica" w:hAnsi="Helvetica"/>
          <w:lang w:val="en-US"/>
        </w:rPr>
        <w:t xml:space="preserve"> 4.0</w:t>
      </w:r>
    </w:p>
    <w:p w:rsidR="00536EFC" w:rsidRDefault="00536EFC" w:rsidP="00536EFC">
      <w:pPr>
        <w:spacing w:line="288" w:lineRule="auto"/>
        <w:rPr>
          <w:rFonts w:ascii="Helvetica" w:hAnsi="Helvetica"/>
          <w:lang w:val="en-US"/>
        </w:rPr>
      </w:pPr>
    </w:p>
    <w:p w:rsidR="00536EFC" w:rsidRPr="004E5BC1" w:rsidRDefault="00536EFC" w:rsidP="00536EFC">
      <w:pPr>
        <w:spacing w:line="288" w:lineRule="auto"/>
        <w:rPr>
          <w:rFonts w:ascii="Helvetica" w:hAnsi="Helvetica"/>
          <w:b/>
          <w:bCs/>
          <w:lang w:val="en-US"/>
        </w:rPr>
      </w:pPr>
      <w:r w:rsidRPr="004E5BC1">
        <w:rPr>
          <w:rFonts w:ascii="Helvetica" w:hAnsi="Helvetica"/>
          <w:b/>
          <w:bCs/>
          <w:lang w:val="en-US"/>
        </w:rPr>
        <w:t>Neubauer-</w:t>
      </w:r>
      <w:r>
        <w:rPr>
          <w:rFonts w:ascii="Helvetica" w:hAnsi="Helvetica"/>
          <w:b/>
          <w:bCs/>
          <w:lang w:val="en-US"/>
        </w:rPr>
        <w:t>brain</w:t>
      </w:r>
      <w:r w:rsidRPr="004E5BC1">
        <w:rPr>
          <w:rFonts w:ascii="Helvetica" w:hAnsi="Helvetica"/>
          <w:b/>
          <w:bCs/>
          <w:lang w:val="en-US"/>
        </w:rPr>
        <w:t>asymmetry-</w:t>
      </w:r>
      <w:r>
        <w:rPr>
          <w:rFonts w:ascii="Helvetica" w:hAnsi="Helvetica"/>
          <w:b/>
          <w:bCs/>
          <w:lang w:val="en-US"/>
        </w:rPr>
        <w:t>04</w:t>
      </w:r>
      <w:r w:rsidRPr="004E5BC1">
        <w:rPr>
          <w:rFonts w:ascii="Helvetica" w:hAnsi="Helvetica"/>
          <w:b/>
          <w:bCs/>
          <w:lang w:val="en-US"/>
        </w:rPr>
        <w:t>.</w:t>
      </w:r>
      <w:r>
        <w:rPr>
          <w:rFonts w:ascii="Helvetica" w:hAnsi="Helvetica"/>
          <w:b/>
          <w:bCs/>
          <w:lang w:val="en-US"/>
        </w:rPr>
        <w:t>tif</w:t>
      </w:r>
    </w:p>
    <w:p w:rsidR="00536EFC" w:rsidRDefault="00536EFC" w:rsidP="00536EFC">
      <w:pPr>
        <w:spacing w:line="288" w:lineRule="auto"/>
        <w:rPr>
          <w:rFonts w:ascii="Helvetica" w:hAnsi="Helvetica"/>
          <w:lang w:val="en-US"/>
        </w:rPr>
      </w:pPr>
      <w:r>
        <w:rPr>
          <w:rFonts w:ascii="Helvetica" w:hAnsi="Helvetica"/>
          <w:lang w:val="en-US"/>
        </w:rPr>
        <w:t xml:space="preserve">The shared brain asymmetry pattern is visualized on endocasts (casts of the internal bony braincase) of a human, a chimpanzee, a gorilla, and an orangutan (from left to right). This pattern includes a more backwards projecting left hemisphere, a more forward projecting right hemisphere, differential projections of the cerebellar lobes and the temporal poles, as well as localized larger surface areas (orange) in one hemisphere as compared to corresponding smaller regions (blue) in the other hemisphere. </w:t>
      </w:r>
      <w:r w:rsidRPr="00C079B3">
        <w:rPr>
          <w:rFonts w:ascii="Helvetica" w:hAnsi="Helvetica"/>
          <w:lang w:val="en-US"/>
        </w:rPr>
        <w:t>Figure by Simon Neubauer, CC BY-NC</w:t>
      </w:r>
      <w:r>
        <w:rPr>
          <w:rFonts w:ascii="Helvetica" w:hAnsi="Helvetica"/>
          <w:lang w:val="en-US"/>
        </w:rPr>
        <w:t>-ND</w:t>
      </w:r>
      <w:r w:rsidRPr="00C079B3">
        <w:rPr>
          <w:rFonts w:ascii="Helvetica" w:hAnsi="Helvetica"/>
          <w:lang w:val="en-US"/>
        </w:rPr>
        <w:t xml:space="preserve"> 4.0</w:t>
      </w:r>
    </w:p>
    <w:p w:rsidR="00536EFC" w:rsidRDefault="00536EFC" w:rsidP="00536EFC">
      <w:pPr>
        <w:spacing w:line="288" w:lineRule="auto"/>
        <w:rPr>
          <w:rFonts w:ascii="Helvetica" w:hAnsi="Helvetica"/>
          <w:lang w:val="en-US"/>
        </w:rPr>
      </w:pPr>
    </w:p>
    <w:p w:rsidR="00536EFC" w:rsidRPr="004E5BC1" w:rsidRDefault="00536EFC" w:rsidP="00536EFC">
      <w:pPr>
        <w:spacing w:line="288" w:lineRule="auto"/>
        <w:rPr>
          <w:rFonts w:ascii="Helvetica" w:hAnsi="Helvetica"/>
          <w:b/>
          <w:bCs/>
          <w:lang w:val="en-US"/>
        </w:rPr>
      </w:pPr>
      <w:r w:rsidRPr="004E5BC1">
        <w:rPr>
          <w:rFonts w:ascii="Helvetica" w:hAnsi="Helvetica"/>
          <w:b/>
          <w:bCs/>
          <w:lang w:val="en-US"/>
        </w:rPr>
        <w:t>Neubauer-</w:t>
      </w:r>
      <w:r>
        <w:rPr>
          <w:rFonts w:ascii="Helvetica" w:hAnsi="Helvetica"/>
          <w:b/>
          <w:bCs/>
          <w:lang w:val="en-US"/>
        </w:rPr>
        <w:t>brain</w:t>
      </w:r>
      <w:r w:rsidRPr="004E5BC1">
        <w:rPr>
          <w:rFonts w:ascii="Helvetica" w:hAnsi="Helvetica"/>
          <w:b/>
          <w:bCs/>
          <w:lang w:val="en-US"/>
        </w:rPr>
        <w:t>asymmetry-</w:t>
      </w:r>
      <w:r>
        <w:rPr>
          <w:rFonts w:ascii="Helvetica" w:hAnsi="Helvetica"/>
          <w:b/>
          <w:bCs/>
          <w:lang w:val="en-US"/>
        </w:rPr>
        <w:t>05</w:t>
      </w:r>
      <w:r w:rsidRPr="004E5BC1">
        <w:rPr>
          <w:rFonts w:ascii="Helvetica" w:hAnsi="Helvetica"/>
          <w:b/>
          <w:bCs/>
          <w:lang w:val="en-US"/>
        </w:rPr>
        <w:t>.</w:t>
      </w:r>
      <w:r>
        <w:rPr>
          <w:rFonts w:ascii="Helvetica" w:hAnsi="Helvetica"/>
          <w:b/>
          <w:bCs/>
          <w:lang w:val="en-US"/>
        </w:rPr>
        <w:t>tif</w:t>
      </w:r>
    </w:p>
    <w:p w:rsidR="00536EFC" w:rsidRDefault="00536EFC" w:rsidP="00536EFC">
      <w:pPr>
        <w:spacing w:line="288" w:lineRule="auto"/>
        <w:rPr>
          <w:rFonts w:ascii="Helvetica" w:hAnsi="Helvetica"/>
          <w:lang w:val="en-US"/>
        </w:rPr>
      </w:pPr>
      <w:r>
        <w:rPr>
          <w:rFonts w:ascii="Helvetica" w:hAnsi="Helvetica"/>
          <w:lang w:val="en-US"/>
        </w:rPr>
        <w:t xml:space="preserve">The shared brain asymmetry pattern is visualized on a human endocast (cast of the internal bony braincase) in lateral view (left) and from the lower side (right). This pattern includes a more backwards projecting left hemisphere and a more forward projecting right hemisphere with localized larger surface areas (orange) in one hemisphere as compared to corresponding smaller regions (blue) in the other hemisphere. It also includes differential projections of the cerebellar lobes and the temporal poles. </w:t>
      </w:r>
      <w:r w:rsidRPr="00C079B3">
        <w:rPr>
          <w:rFonts w:ascii="Helvetica" w:hAnsi="Helvetica"/>
          <w:lang w:val="en-US"/>
        </w:rPr>
        <w:t>Figure by Simon Neubauer, CC BY-NC</w:t>
      </w:r>
      <w:r>
        <w:rPr>
          <w:rFonts w:ascii="Helvetica" w:hAnsi="Helvetica"/>
          <w:lang w:val="en-US"/>
        </w:rPr>
        <w:t>-ND</w:t>
      </w:r>
      <w:r w:rsidRPr="00C079B3">
        <w:rPr>
          <w:rFonts w:ascii="Helvetica" w:hAnsi="Helvetica"/>
          <w:lang w:val="en-US"/>
        </w:rPr>
        <w:t xml:space="preserve"> 4.0</w:t>
      </w:r>
    </w:p>
    <w:p w:rsidR="00536EFC" w:rsidRDefault="00536EFC" w:rsidP="00536EFC">
      <w:pPr>
        <w:spacing w:line="288" w:lineRule="auto"/>
        <w:rPr>
          <w:rFonts w:ascii="Helvetica" w:hAnsi="Helvetica"/>
          <w:lang w:val="en-US"/>
        </w:rPr>
      </w:pPr>
    </w:p>
    <w:p w:rsidR="00536EFC" w:rsidRDefault="00536EFC" w:rsidP="00536EFC">
      <w:pPr>
        <w:spacing w:line="288" w:lineRule="auto"/>
        <w:rPr>
          <w:rFonts w:ascii="Helvetica" w:hAnsi="Helvetica"/>
          <w:lang w:val="en-US"/>
        </w:rPr>
      </w:pPr>
    </w:p>
    <w:p w:rsidR="00536EFC" w:rsidRPr="001A624D" w:rsidRDefault="00536EFC" w:rsidP="00536EFC">
      <w:pPr>
        <w:spacing w:line="288" w:lineRule="auto"/>
        <w:rPr>
          <w:rFonts w:ascii="Helvetica" w:hAnsi="Helvetica"/>
          <w:b/>
          <w:bCs/>
          <w:lang w:val="en-US"/>
        </w:rPr>
      </w:pPr>
      <w:r w:rsidRPr="001A624D">
        <w:rPr>
          <w:rFonts w:ascii="Helvetica" w:hAnsi="Helvetica"/>
          <w:b/>
          <w:bCs/>
          <w:lang w:val="en-US"/>
        </w:rPr>
        <w:t>Neubauer-brainasymmetry-01.mpg</w:t>
      </w:r>
    </w:p>
    <w:p w:rsidR="00536EFC" w:rsidRDefault="00536EFC" w:rsidP="00536EFC">
      <w:pPr>
        <w:spacing w:line="288" w:lineRule="auto"/>
        <w:rPr>
          <w:rFonts w:ascii="Helvetica" w:hAnsi="Helvetica"/>
          <w:lang w:val="en-US"/>
        </w:rPr>
      </w:pPr>
      <w:r>
        <w:rPr>
          <w:rFonts w:ascii="Helvetica" w:hAnsi="Helvetica"/>
          <w:lang w:val="en-US"/>
        </w:rPr>
        <w:t>The movie demonstrates that an endocast is the cast of the internal bony brain case approximating brain size and shape and then oscillates between a symmetric and asymmetric shape to emphasize the asymmetry pattern that is shared in humans, chimpanzees, gorillas, and orangutans. This pattern includes a more backwards projecting left hemisphere, a more forward projecting right hemisphere, differential projections of the cerebellar lobes and the temporal poles. Movie</w:t>
      </w:r>
      <w:r w:rsidRPr="00C079B3">
        <w:rPr>
          <w:rFonts w:ascii="Helvetica" w:hAnsi="Helvetica"/>
          <w:lang w:val="en-US"/>
        </w:rPr>
        <w:t xml:space="preserve"> by Simon Neubauer, CC BY-NC</w:t>
      </w:r>
      <w:r>
        <w:rPr>
          <w:rFonts w:ascii="Helvetica" w:hAnsi="Helvetica"/>
          <w:lang w:val="en-US"/>
        </w:rPr>
        <w:t>-ND</w:t>
      </w:r>
      <w:r w:rsidRPr="00C079B3">
        <w:rPr>
          <w:rFonts w:ascii="Helvetica" w:hAnsi="Helvetica"/>
          <w:lang w:val="en-US"/>
        </w:rPr>
        <w:t xml:space="preserve"> 4.0</w:t>
      </w:r>
    </w:p>
    <w:p w:rsidR="00536EFC" w:rsidRDefault="00536EFC" w:rsidP="00536EFC">
      <w:pPr>
        <w:spacing w:line="288" w:lineRule="auto"/>
        <w:rPr>
          <w:rFonts w:ascii="Helvetica" w:hAnsi="Helvetica"/>
          <w:lang w:val="en-US"/>
        </w:rPr>
      </w:pPr>
    </w:p>
    <w:p w:rsidR="00536EFC" w:rsidRPr="001A624D" w:rsidRDefault="00536EFC" w:rsidP="00536EFC">
      <w:pPr>
        <w:spacing w:line="288" w:lineRule="auto"/>
        <w:rPr>
          <w:rFonts w:ascii="Helvetica" w:hAnsi="Helvetica"/>
          <w:b/>
          <w:bCs/>
          <w:lang w:val="en-US"/>
        </w:rPr>
      </w:pPr>
      <w:r w:rsidRPr="001A624D">
        <w:rPr>
          <w:rFonts w:ascii="Helvetica" w:hAnsi="Helvetica"/>
          <w:b/>
          <w:bCs/>
          <w:lang w:val="en-US"/>
        </w:rPr>
        <w:t>Neubauer-brainasymmetry-0</w:t>
      </w:r>
      <w:r>
        <w:rPr>
          <w:rFonts w:ascii="Helvetica" w:hAnsi="Helvetica"/>
          <w:b/>
          <w:bCs/>
          <w:lang w:val="en-US"/>
        </w:rPr>
        <w:t>2</w:t>
      </w:r>
      <w:r w:rsidRPr="001A624D">
        <w:rPr>
          <w:rFonts w:ascii="Helvetica" w:hAnsi="Helvetica"/>
          <w:b/>
          <w:bCs/>
          <w:lang w:val="en-US"/>
        </w:rPr>
        <w:t>.mpg</w:t>
      </w:r>
    </w:p>
    <w:p w:rsidR="00536EFC" w:rsidRDefault="00536EFC" w:rsidP="00536EFC">
      <w:pPr>
        <w:spacing w:line="288" w:lineRule="auto"/>
        <w:rPr>
          <w:rFonts w:ascii="Helvetica" w:hAnsi="Helvetica"/>
          <w:lang w:val="en-US"/>
        </w:rPr>
      </w:pPr>
      <w:r>
        <w:rPr>
          <w:rFonts w:ascii="Helvetica" w:hAnsi="Helvetica"/>
          <w:lang w:val="en-US"/>
        </w:rPr>
        <w:t>The movie demonstrates that an endocast is the cast of the internal bony brain case approximating brain size and shape and then oscillates between a symmetric and asymmetric shape to emphasize the asymmetry pattern that is shared in humans, chimpanzees, gorillas, and orangutans. This pattern includes a more backwards projecting left hemisphere, a more forward projecting right hemisphere, differential projections of the cerebellar lobes and the temporal poles. Movie</w:t>
      </w:r>
      <w:r w:rsidRPr="00C079B3">
        <w:rPr>
          <w:rFonts w:ascii="Helvetica" w:hAnsi="Helvetica"/>
          <w:lang w:val="en-US"/>
        </w:rPr>
        <w:t xml:space="preserve"> by Simon Neubauer, CC BY-NC</w:t>
      </w:r>
      <w:r>
        <w:rPr>
          <w:rFonts w:ascii="Helvetica" w:hAnsi="Helvetica"/>
          <w:lang w:val="en-US"/>
        </w:rPr>
        <w:t>-ND</w:t>
      </w:r>
      <w:r w:rsidRPr="00C079B3">
        <w:rPr>
          <w:rFonts w:ascii="Helvetica" w:hAnsi="Helvetica"/>
          <w:lang w:val="en-US"/>
        </w:rPr>
        <w:t xml:space="preserve"> 4.0</w:t>
      </w:r>
    </w:p>
    <w:p w:rsidR="001107D8" w:rsidRDefault="001107D8"/>
    <w:sectPr w:rsidR="001107D8" w:rsidSect="00ED69A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EFF" w:usb1="C000247B" w:usb2="00000009" w:usb3="00000000" w:csb0="000001FF" w:csb1="00000000"/>
  </w:font>
  <w:font w:name="Times New Roman (Textkörper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EFC"/>
    <w:rsid w:val="000026B4"/>
    <w:rsid w:val="000135A3"/>
    <w:rsid w:val="00022BCA"/>
    <w:rsid w:val="000254DC"/>
    <w:rsid w:val="0003308E"/>
    <w:rsid w:val="000471E7"/>
    <w:rsid w:val="00060336"/>
    <w:rsid w:val="00062325"/>
    <w:rsid w:val="000727D0"/>
    <w:rsid w:val="00073BBE"/>
    <w:rsid w:val="000821D4"/>
    <w:rsid w:val="0009499B"/>
    <w:rsid w:val="000B54D6"/>
    <w:rsid w:val="000B6DAC"/>
    <w:rsid w:val="000E197F"/>
    <w:rsid w:val="000E4B57"/>
    <w:rsid w:val="001100E1"/>
    <w:rsid w:val="001107D8"/>
    <w:rsid w:val="00121A7D"/>
    <w:rsid w:val="00140DE7"/>
    <w:rsid w:val="001643B5"/>
    <w:rsid w:val="001743CF"/>
    <w:rsid w:val="00184C7F"/>
    <w:rsid w:val="001B11C3"/>
    <w:rsid w:val="001C44BF"/>
    <w:rsid w:val="001C4EA5"/>
    <w:rsid w:val="001E4066"/>
    <w:rsid w:val="001E596F"/>
    <w:rsid w:val="001E7246"/>
    <w:rsid w:val="001F4EDE"/>
    <w:rsid w:val="00201E2F"/>
    <w:rsid w:val="002026C9"/>
    <w:rsid w:val="00213D6F"/>
    <w:rsid w:val="0022244B"/>
    <w:rsid w:val="00244D6D"/>
    <w:rsid w:val="00253141"/>
    <w:rsid w:val="0027023B"/>
    <w:rsid w:val="00275195"/>
    <w:rsid w:val="00277253"/>
    <w:rsid w:val="002817DA"/>
    <w:rsid w:val="00284537"/>
    <w:rsid w:val="00284A90"/>
    <w:rsid w:val="002E148E"/>
    <w:rsid w:val="002F6D06"/>
    <w:rsid w:val="0031025D"/>
    <w:rsid w:val="00330E77"/>
    <w:rsid w:val="00335620"/>
    <w:rsid w:val="0033647E"/>
    <w:rsid w:val="00355330"/>
    <w:rsid w:val="0035581D"/>
    <w:rsid w:val="003648E2"/>
    <w:rsid w:val="00382F47"/>
    <w:rsid w:val="003874BA"/>
    <w:rsid w:val="00394CA6"/>
    <w:rsid w:val="003F2B7E"/>
    <w:rsid w:val="00416680"/>
    <w:rsid w:val="0044399A"/>
    <w:rsid w:val="00456C96"/>
    <w:rsid w:val="00460E5B"/>
    <w:rsid w:val="00473FD7"/>
    <w:rsid w:val="004905A9"/>
    <w:rsid w:val="00492F78"/>
    <w:rsid w:val="004C0DD6"/>
    <w:rsid w:val="004E14CD"/>
    <w:rsid w:val="004E1FCD"/>
    <w:rsid w:val="004E4AE8"/>
    <w:rsid w:val="004E65F6"/>
    <w:rsid w:val="004F5CFB"/>
    <w:rsid w:val="005073C9"/>
    <w:rsid w:val="00522013"/>
    <w:rsid w:val="00536EFC"/>
    <w:rsid w:val="00573EAA"/>
    <w:rsid w:val="005811F3"/>
    <w:rsid w:val="00585EA7"/>
    <w:rsid w:val="00587AD3"/>
    <w:rsid w:val="005975CC"/>
    <w:rsid w:val="005A780A"/>
    <w:rsid w:val="005B2334"/>
    <w:rsid w:val="005B425A"/>
    <w:rsid w:val="005B4BAB"/>
    <w:rsid w:val="005B615D"/>
    <w:rsid w:val="005C06CB"/>
    <w:rsid w:val="005D118B"/>
    <w:rsid w:val="005D3740"/>
    <w:rsid w:val="005F1A8C"/>
    <w:rsid w:val="00600FA2"/>
    <w:rsid w:val="00606FDF"/>
    <w:rsid w:val="006105B2"/>
    <w:rsid w:val="0068073C"/>
    <w:rsid w:val="00692968"/>
    <w:rsid w:val="0069480E"/>
    <w:rsid w:val="00695B82"/>
    <w:rsid w:val="006A49E5"/>
    <w:rsid w:val="006A6B86"/>
    <w:rsid w:val="006B5CE2"/>
    <w:rsid w:val="006C17BF"/>
    <w:rsid w:val="006E2F2F"/>
    <w:rsid w:val="0070689E"/>
    <w:rsid w:val="0072152D"/>
    <w:rsid w:val="00723F8A"/>
    <w:rsid w:val="00724A44"/>
    <w:rsid w:val="007302C5"/>
    <w:rsid w:val="007307A8"/>
    <w:rsid w:val="00733D43"/>
    <w:rsid w:val="0074363E"/>
    <w:rsid w:val="00745DFD"/>
    <w:rsid w:val="0075683C"/>
    <w:rsid w:val="00760C35"/>
    <w:rsid w:val="00765E74"/>
    <w:rsid w:val="0077335D"/>
    <w:rsid w:val="00775B38"/>
    <w:rsid w:val="007817EC"/>
    <w:rsid w:val="007826CB"/>
    <w:rsid w:val="00783265"/>
    <w:rsid w:val="0078715C"/>
    <w:rsid w:val="00790FAC"/>
    <w:rsid w:val="00795423"/>
    <w:rsid w:val="007A3292"/>
    <w:rsid w:val="007A6DDD"/>
    <w:rsid w:val="007F615E"/>
    <w:rsid w:val="008213BA"/>
    <w:rsid w:val="00833A30"/>
    <w:rsid w:val="00850DFB"/>
    <w:rsid w:val="008722E6"/>
    <w:rsid w:val="00876FE8"/>
    <w:rsid w:val="008953F5"/>
    <w:rsid w:val="008A4B30"/>
    <w:rsid w:val="008B64D2"/>
    <w:rsid w:val="0092200D"/>
    <w:rsid w:val="00924912"/>
    <w:rsid w:val="00951CB0"/>
    <w:rsid w:val="00953D33"/>
    <w:rsid w:val="00954D0D"/>
    <w:rsid w:val="00955318"/>
    <w:rsid w:val="00955590"/>
    <w:rsid w:val="00963FB3"/>
    <w:rsid w:val="00994239"/>
    <w:rsid w:val="00995251"/>
    <w:rsid w:val="009A194A"/>
    <w:rsid w:val="009B6135"/>
    <w:rsid w:val="009C4478"/>
    <w:rsid w:val="009D244B"/>
    <w:rsid w:val="009D6BCE"/>
    <w:rsid w:val="009E0D95"/>
    <w:rsid w:val="009E4D2C"/>
    <w:rsid w:val="009F5765"/>
    <w:rsid w:val="00A04329"/>
    <w:rsid w:val="00A06013"/>
    <w:rsid w:val="00A11EF2"/>
    <w:rsid w:val="00A13B79"/>
    <w:rsid w:val="00A3648B"/>
    <w:rsid w:val="00A37ECA"/>
    <w:rsid w:val="00A540DD"/>
    <w:rsid w:val="00A655FC"/>
    <w:rsid w:val="00A67319"/>
    <w:rsid w:val="00A93018"/>
    <w:rsid w:val="00AA2BB8"/>
    <w:rsid w:val="00AC69E4"/>
    <w:rsid w:val="00AC7124"/>
    <w:rsid w:val="00AE468F"/>
    <w:rsid w:val="00AE6C7A"/>
    <w:rsid w:val="00AF38B3"/>
    <w:rsid w:val="00B013DA"/>
    <w:rsid w:val="00B01F68"/>
    <w:rsid w:val="00B065F2"/>
    <w:rsid w:val="00B11AA0"/>
    <w:rsid w:val="00B13A5E"/>
    <w:rsid w:val="00B17F6C"/>
    <w:rsid w:val="00B21C6E"/>
    <w:rsid w:val="00B23131"/>
    <w:rsid w:val="00B27172"/>
    <w:rsid w:val="00B50CBC"/>
    <w:rsid w:val="00B54854"/>
    <w:rsid w:val="00B569E2"/>
    <w:rsid w:val="00B71483"/>
    <w:rsid w:val="00B81DA5"/>
    <w:rsid w:val="00B92F47"/>
    <w:rsid w:val="00BB6483"/>
    <w:rsid w:val="00BB7966"/>
    <w:rsid w:val="00BC6C18"/>
    <w:rsid w:val="00BD047F"/>
    <w:rsid w:val="00BD1AD1"/>
    <w:rsid w:val="00BD7FE1"/>
    <w:rsid w:val="00BE1D4E"/>
    <w:rsid w:val="00BE704E"/>
    <w:rsid w:val="00C1293D"/>
    <w:rsid w:val="00C1513D"/>
    <w:rsid w:val="00C32EC3"/>
    <w:rsid w:val="00C3704F"/>
    <w:rsid w:val="00C535CF"/>
    <w:rsid w:val="00C67B81"/>
    <w:rsid w:val="00C902DD"/>
    <w:rsid w:val="00C95B71"/>
    <w:rsid w:val="00CA140D"/>
    <w:rsid w:val="00CB107A"/>
    <w:rsid w:val="00CB6B85"/>
    <w:rsid w:val="00CD1B72"/>
    <w:rsid w:val="00CD4F80"/>
    <w:rsid w:val="00CD53F3"/>
    <w:rsid w:val="00CE4CCF"/>
    <w:rsid w:val="00CF2225"/>
    <w:rsid w:val="00D02A78"/>
    <w:rsid w:val="00D1791E"/>
    <w:rsid w:val="00D22B80"/>
    <w:rsid w:val="00D22DC3"/>
    <w:rsid w:val="00D40B72"/>
    <w:rsid w:val="00D43D7F"/>
    <w:rsid w:val="00D821E3"/>
    <w:rsid w:val="00D87040"/>
    <w:rsid w:val="00DA6312"/>
    <w:rsid w:val="00DB10AB"/>
    <w:rsid w:val="00DB4FD2"/>
    <w:rsid w:val="00DC2270"/>
    <w:rsid w:val="00DF6068"/>
    <w:rsid w:val="00E003C1"/>
    <w:rsid w:val="00E20C22"/>
    <w:rsid w:val="00E252D0"/>
    <w:rsid w:val="00E36C10"/>
    <w:rsid w:val="00E4415B"/>
    <w:rsid w:val="00E455BF"/>
    <w:rsid w:val="00E71456"/>
    <w:rsid w:val="00E777B2"/>
    <w:rsid w:val="00E86250"/>
    <w:rsid w:val="00EB30C1"/>
    <w:rsid w:val="00ED5448"/>
    <w:rsid w:val="00ED69A0"/>
    <w:rsid w:val="00EE64F1"/>
    <w:rsid w:val="00F03031"/>
    <w:rsid w:val="00F032A4"/>
    <w:rsid w:val="00F117EC"/>
    <w:rsid w:val="00F12B66"/>
    <w:rsid w:val="00F2131F"/>
    <w:rsid w:val="00F265C0"/>
    <w:rsid w:val="00F3279D"/>
    <w:rsid w:val="00F5797F"/>
    <w:rsid w:val="00F85A94"/>
    <w:rsid w:val="00F864CC"/>
    <w:rsid w:val="00F95247"/>
    <w:rsid w:val="00FD0C00"/>
    <w:rsid w:val="00FD1235"/>
    <w:rsid w:val="00FD4A5A"/>
    <w:rsid w:val="00FD4DA0"/>
    <w:rsid w:val="00FF0721"/>
    <w:rsid w:val="00FF09C1"/>
    <w:rsid w:val="00FF65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6D72934"/>
  <w15:chartTrackingRefBased/>
  <w15:docId w15:val="{C2423A9B-94DE-664D-AA89-E74BAA736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w:eastAsiaTheme="minorHAnsi" w:hAnsi="Helvetica Neue" w:cs="Times New Roman (Textkörper CS)"/>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36EF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3704</Characters>
  <Application>Microsoft Office Word</Application>
  <DocSecurity>0</DocSecurity>
  <Lines>30</Lines>
  <Paragraphs>8</Paragraphs>
  <ScaleCrop>false</ScaleCrop>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Neubauer</dc:creator>
  <cp:keywords/>
  <dc:description/>
  <cp:lastModifiedBy>Simon Neubauer</cp:lastModifiedBy>
  <cp:revision>1</cp:revision>
  <dcterms:created xsi:type="dcterms:W3CDTF">2020-02-05T12:57:00Z</dcterms:created>
  <dcterms:modified xsi:type="dcterms:W3CDTF">2020-02-05T12:59:00Z</dcterms:modified>
</cp:coreProperties>
</file>